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76D0" w:rsidRDefault="002776D0" w:rsidP="002776D0">
      <w:pPr>
        <w:bidi/>
        <w:rPr>
          <w:rFonts w:cs="B Titr"/>
          <w:sz w:val="32"/>
          <w:szCs w:val="32"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t xml:space="preserve">مقاله رديف </w:t>
      </w:r>
      <w:r>
        <w:rPr>
          <w:rFonts w:cs="B Titr" w:hint="cs"/>
          <w:sz w:val="32"/>
          <w:szCs w:val="32"/>
          <w:rtl/>
          <w:lang w:bidi="fa-IR"/>
        </w:rPr>
        <w:t>5</w:t>
      </w:r>
      <w:r>
        <w:rPr>
          <w:rFonts w:cs="B Titr" w:hint="cs"/>
          <w:sz w:val="32"/>
          <w:szCs w:val="32"/>
          <w:rtl/>
          <w:lang w:bidi="fa-IR"/>
        </w:rPr>
        <w:t>:</w:t>
      </w:r>
    </w:p>
    <w:p w:rsidR="002776D0" w:rsidRDefault="002776D0" w:rsidP="002776D0">
      <w:pPr>
        <w:bidi/>
        <w:rPr>
          <w:rFonts w:cs="B Titr"/>
          <w:sz w:val="24"/>
          <w:szCs w:val="24"/>
          <w:rtl/>
          <w:lang w:bidi="fa-IR"/>
        </w:rPr>
      </w:pPr>
      <w:r>
        <w:rPr>
          <w:rFonts w:cs="B Titr" w:hint="cs"/>
          <w:sz w:val="24"/>
          <w:szCs w:val="24"/>
          <w:rtl/>
          <w:lang w:bidi="fa-IR"/>
        </w:rPr>
        <w:t xml:space="preserve">بدليل عدم دسترسي به فايل </w:t>
      </w:r>
      <w:r>
        <w:rPr>
          <w:rFonts w:cs="B Titr"/>
          <w:sz w:val="24"/>
          <w:szCs w:val="24"/>
          <w:lang w:bidi="fa-IR"/>
        </w:rPr>
        <w:t>pdf</w:t>
      </w:r>
      <w:r>
        <w:rPr>
          <w:rFonts w:cs="B Titr" w:hint="cs"/>
          <w:sz w:val="24"/>
          <w:szCs w:val="24"/>
          <w:rtl/>
          <w:lang w:bidi="fa-IR"/>
        </w:rPr>
        <w:t xml:space="preserve"> مقاله به صورت زير اقدام شد:</w:t>
      </w:r>
    </w:p>
    <w:p w:rsidR="002776D0" w:rsidRDefault="002776D0" w:rsidP="002776D0">
      <w:pPr>
        <w:bidi/>
        <w:jc w:val="right"/>
        <w:rPr>
          <w:rFonts w:cs="B Titr"/>
          <w:sz w:val="24"/>
          <w:szCs w:val="24"/>
          <w:rtl/>
          <w:lang w:bidi="fa-IR"/>
        </w:rPr>
      </w:pPr>
      <w:r w:rsidRPr="002776D0">
        <w:rPr>
          <w:rFonts w:cs="B Titr"/>
          <w:sz w:val="24"/>
          <w:szCs w:val="24"/>
          <w:lang w:bidi="fa-IR"/>
        </w:rPr>
        <w:t>doi.org/10.1016/j.ajp.2023.103720</w:t>
      </w:r>
    </w:p>
    <w:p w:rsidR="002776D0" w:rsidRDefault="002776D0" w:rsidP="002776D0">
      <w:pPr>
        <w:bidi/>
        <w:jc w:val="right"/>
        <w:rPr>
          <w:rFonts w:cs="B Titr" w:hint="cs"/>
          <w:sz w:val="24"/>
          <w:szCs w:val="24"/>
          <w:rtl/>
          <w:lang w:bidi="fa-IR"/>
        </w:rPr>
      </w:pPr>
    </w:p>
    <w:p w:rsidR="002776D0" w:rsidRPr="002776D0" w:rsidRDefault="002776D0" w:rsidP="002776D0">
      <w:r w:rsidRPr="002776D0">
        <w:rPr>
          <w:noProof/>
        </w:rPr>
        <w:drawing>
          <wp:inline distT="0" distB="0" distL="0" distR="0">
            <wp:extent cx="6295390" cy="3190875"/>
            <wp:effectExtent l="0" t="0" r="0" b="9525"/>
            <wp:docPr id="3" name="Picture 3" descr="E:\من\مركز توسعه تحقيقات باليني امام علي\مستندات ارزيابي  وزارتي و نتايج و سايت\1403\ارزشيابي1402 واحد توسعه\مستندات\مقالات\5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من\مركز توسعه تحقيقات باليني امام علي\مستندات ارزيابي  وزارتي و نتايج و سايت\1403\ارزشيابي1402 واحد توسعه\مستندات\مقالات\5-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210" cy="31933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76D0" w:rsidRPr="002776D0" w:rsidRDefault="002776D0" w:rsidP="002776D0"/>
    <w:p w:rsidR="002776D0" w:rsidRPr="002776D0" w:rsidRDefault="002776D0" w:rsidP="002776D0"/>
    <w:p w:rsidR="002776D0" w:rsidRDefault="002776D0" w:rsidP="002776D0"/>
    <w:p w:rsidR="004243E4" w:rsidRDefault="002776D0" w:rsidP="002776D0">
      <w:pPr>
        <w:tabs>
          <w:tab w:val="left" w:pos="5490"/>
        </w:tabs>
        <w:rPr>
          <w:rtl/>
        </w:rPr>
      </w:pPr>
      <w:r>
        <w:lastRenderedPageBreak/>
        <w:tab/>
      </w:r>
      <w:bookmarkStart w:id="0" w:name="_GoBack"/>
      <w:r w:rsidRPr="002776D0">
        <w:rPr>
          <w:noProof/>
        </w:rPr>
        <w:drawing>
          <wp:inline distT="0" distB="0" distL="0" distR="0">
            <wp:extent cx="5943600" cy="3431964"/>
            <wp:effectExtent l="0" t="0" r="0" b="0"/>
            <wp:docPr id="4" name="Picture 4" descr="E:\من\مركز توسعه تحقيقات باليني امام علي\مستندات ارزيابي  وزارتي و نتايج و سايت\1403\ارزشيابي1402 واحد توسعه\مستندات\مقالات\5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من\مركز توسعه تحقيقات باليني امام علي\مستندات ارزيابي  وزارتي و نتايج و سايت\1403\ارزشيابي1402 واحد توسعه\مستندات\مقالات\5-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319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776D0" w:rsidRDefault="002776D0" w:rsidP="002776D0">
      <w:pPr>
        <w:tabs>
          <w:tab w:val="left" w:pos="5490"/>
        </w:tabs>
        <w:rPr>
          <w:rtl/>
        </w:rPr>
      </w:pPr>
    </w:p>
    <w:p w:rsidR="002776D0" w:rsidRDefault="002776D0" w:rsidP="002776D0">
      <w:pPr>
        <w:tabs>
          <w:tab w:val="left" w:pos="5490"/>
        </w:tabs>
        <w:rPr>
          <w:rtl/>
        </w:rPr>
      </w:pPr>
    </w:p>
    <w:p w:rsidR="002776D0" w:rsidRPr="002776D0" w:rsidRDefault="002776D0" w:rsidP="002776D0">
      <w:pPr>
        <w:tabs>
          <w:tab w:val="left" w:pos="5490"/>
        </w:tabs>
      </w:pPr>
    </w:p>
    <w:sectPr w:rsidR="002776D0" w:rsidRPr="002776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6D0"/>
    <w:rsid w:val="00032DE0"/>
    <w:rsid w:val="00247B19"/>
    <w:rsid w:val="00277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A2A354"/>
  <w15:chartTrackingRefBased/>
  <w15:docId w15:val="{E2CBF9A4-6034-4870-B3F6-5102B8417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76D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DrGholami</dc:creator>
  <cp:keywords/>
  <dc:description/>
  <cp:lastModifiedBy>DrGholami</cp:lastModifiedBy>
  <cp:revision>1</cp:revision>
  <dcterms:created xsi:type="dcterms:W3CDTF">2024-08-31T08:12:00Z</dcterms:created>
  <dcterms:modified xsi:type="dcterms:W3CDTF">2024-08-31T08:21:00Z</dcterms:modified>
</cp:coreProperties>
</file>